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3CA" w:rsidRDefault="002273CA"/>
    <w:p w:rsidR="00FB5FF0" w:rsidRDefault="00FB5FF0"/>
    <w:p w:rsidR="00FB5FF0" w:rsidRPr="00DF20B9" w:rsidRDefault="00FB5FF0" w:rsidP="00DF20B9">
      <w:pPr>
        <w:jc w:val="center"/>
        <w:rPr>
          <w:b/>
          <w:sz w:val="28"/>
          <w:szCs w:val="28"/>
        </w:rPr>
      </w:pPr>
      <w:r w:rsidRPr="00DF20B9">
        <w:rPr>
          <w:b/>
          <w:sz w:val="28"/>
          <w:szCs w:val="28"/>
        </w:rPr>
        <w:t>POWIATOWY INSPEKTORAT NADZORU BUDOWLANEGO W ZWOLENIU</w:t>
      </w:r>
    </w:p>
    <w:p w:rsidR="00FB5FF0" w:rsidRPr="00DF20B9" w:rsidRDefault="00FB5FF0">
      <w:pPr>
        <w:rPr>
          <w:sz w:val="24"/>
          <w:szCs w:val="24"/>
        </w:rPr>
      </w:pPr>
      <w:r w:rsidRPr="00DF20B9">
        <w:rPr>
          <w:b/>
          <w:sz w:val="24"/>
          <w:szCs w:val="24"/>
        </w:rPr>
        <w:t>Budżet Powiatowego Inspektoratu Nadzoru Budowlanego w Zwoleniu</w:t>
      </w:r>
    </w:p>
    <w:p w:rsidR="00FB5FF0" w:rsidRPr="00DF20B9" w:rsidRDefault="00FB5FF0">
      <w:pPr>
        <w:rPr>
          <w:sz w:val="24"/>
          <w:szCs w:val="24"/>
        </w:rPr>
      </w:pPr>
      <w:r w:rsidRPr="00DF20B9">
        <w:rPr>
          <w:sz w:val="24"/>
          <w:szCs w:val="24"/>
        </w:rPr>
        <w:t>Powiatowy Inspektorat Nadzoru Budowlanego w Zwoleniu jest powiatową jednostką budżetową w rozumieniu przepisów ustawy z dnia 27 sierpnia 2009 r o fin</w:t>
      </w:r>
      <w:r w:rsidR="00535FF1">
        <w:rPr>
          <w:sz w:val="24"/>
          <w:szCs w:val="24"/>
        </w:rPr>
        <w:t>ansach publicznych (Dz. U z 2022</w:t>
      </w:r>
      <w:r w:rsidRPr="00DF20B9">
        <w:rPr>
          <w:sz w:val="24"/>
          <w:szCs w:val="24"/>
        </w:rPr>
        <w:t xml:space="preserve"> r, poz. </w:t>
      </w:r>
      <w:r w:rsidR="00535FF1">
        <w:rPr>
          <w:sz w:val="24"/>
          <w:szCs w:val="24"/>
        </w:rPr>
        <w:t>1634</w:t>
      </w:r>
      <w:r w:rsidRPr="00DF20B9">
        <w:rPr>
          <w:sz w:val="24"/>
          <w:szCs w:val="24"/>
        </w:rPr>
        <w:t xml:space="preserve"> ze </w:t>
      </w:r>
      <w:proofErr w:type="spellStart"/>
      <w:r w:rsidRPr="00DF20B9">
        <w:rPr>
          <w:sz w:val="24"/>
          <w:szCs w:val="24"/>
        </w:rPr>
        <w:t>zm</w:t>
      </w:r>
      <w:proofErr w:type="spellEnd"/>
      <w:r w:rsidRPr="00DF20B9">
        <w:rPr>
          <w:sz w:val="24"/>
          <w:szCs w:val="24"/>
        </w:rPr>
        <w:t>).</w:t>
      </w:r>
    </w:p>
    <w:p w:rsidR="00FB5FF0" w:rsidRPr="00DF20B9" w:rsidRDefault="00FB5FF0">
      <w:pPr>
        <w:rPr>
          <w:sz w:val="24"/>
          <w:szCs w:val="24"/>
        </w:rPr>
      </w:pPr>
      <w:r w:rsidRPr="00DF20B9">
        <w:rPr>
          <w:sz w:val="24"/>
          <w:szCs w:val="24"/>
        </w:rPr>
        <w:t>Według planu na rok 2022 dotacje celowa z budżetu państwa na zadania bieżące oraz inwestycje i zakupy</w:t>
      </w:r>
      <w:r w:rsidR="00535FF1">
        <w:rPr>
          <w:sz w:val="24"/>
          <w:szCs w:val="24"/>
        </w:rPr>
        <w:t xml:space="preserve"> inwestycyjne wynoszą ogółem 439</w:t>
      </w:r>
      <w:bookmarkStart w:id="0" w:name="_GoBack"/>
      <w:bookmarkEnd w:id="0"/>
      <w:r w:rsidR="00535FF1">
        <w:rPr>
          <w:sz w:val="24"/>
          <w:szCs w:val="24"/>
        </w:rPr>
        <w:t>871,</w:t>
      </w:r>
      <w:r w:rsidRPr="00DF20B9">
        <w:rPr>
          <w:sz w:val="24"/>
          <w:szCs w:val="24"/>
        </w:rPr>
        <w:t>00 zł</w:t>
      </w:r>
    </w:p>
    <w:p w:rsidR="00FB5FF0" w:rsidRPr="00DF20B9" w:rsidRDefault="00FB5FF0">
      <w:pPr>
        <w:rPr>
          <w:b/>
          <w:sz w:val="24"/>
          <w:szCs w:val="24"/>
        </w:rPr>
      </w:pPr>
      <w:r w:rsidRPr="00DF20B9">
        <w:rPr>
          <w:b/>
          <w:sz w:val="24"/>
          <w:szCs w:val="24"/>
        </w:rPr>
        <w:t>Majątek Inspektoratu:</w:t>
      </w:r>
    </w:p>
    <w:p w:rsidR="00FB5FF0" w:rsidRPr="00DF20B9" w:rsidRDefault="00FB5FF0" w:rsidP="00FB5FF0">
      <w:pPr>
        <w:jc w:val="center"/>
        <w:rPr>
          <w:sz w:val="24"/>
          <w:szCs w:val="24"/>
        </w:rPr>
      </w:pPr>
      <w:r w:rsidRPr="00DF20B9">
        <w:rPr>
          <w:sz w:val="24"/>
          <w:szCs w:val="24"/>
        </w:rPr>
        <w:t>MAJĄTEK W POSTACI ŚRODKÓW TRWAŁYCH (kwoty w zł)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5"/>
        <w:gridCol w:w="1692"/>
        <w:gridCol w:w="1701"/>
        <w:gridCol w:w="1843"/>
        <w:gridCol w:w="2441"/>
      </w:tblGrid>
      <w:tr w:rsidR="00FB5FF0" w:rsidRPr="00DF20B9" w:rsidTr="00FB5FF0">
        <w:tc>
          <w:tcPr>
            <w:tcW w:w="1535" w:type="dxa"/>
          </w:tcPr>
          <w:p w:rsidR="00FB5FF0" w:rsidRPr="00DF20B9" w:rsidRDefault="00FB5FF0" w:rsidP="00FB5FF0">
            <w:pPr>
              <w:jc w:val="center"/>
              <w:rPr>
                <w:b/>
                <w:sz w:val="24"/>
                <w:szCs w:val="24"/>
              </w:rPr>
            </w:pPr>
            <w:r w:rsidRPr="00DF20B9">
              <w:rPr>
                <w:b/>
                <w:sz w:val="24"/>
                <w:szCs w:val="24"/>
              </w:rPr>
              <w:t>Rok</w:t>
            </w:r>
          </w:p>
        </w:tc>
        <w:tc>
          <w:tcPr>
            <w:tcW w:w="1692" w:type="dxa"/>
          </w:tcPr>
          <w:p w:rsidR="00FB5FF0" w:rsidRPr="00DF20B9" w:rsidRDefault="00FB5FF0" w:rsidP="00FB5FF0">
            <w:pPr>
              <w:jc w:val="center"/>
              <w:rPr>
                <w:b/>
                <w:sz w:val="24"/>
                <w:szCs w:val="24"/>
              </w:rPr>
            </w:pPr>
            <w:r w:rsidRPr="00DF20B9">
              <w:rPr>
                <w:b/>
                <w:sz w:val="24"/>
                <w:szCs w:val="24"/>
              </w:rPr>
              <w:t>Ogółem, w tym:</w:t>
            </w:r>
          </w:p>
        </w:tc>
        <w:tc>
          <w:tcPr>
            <w:tcW w:w="1701" w:type="dxa"/>
          </w:tcPr>
          <w:p w:rsidR="00FB5FF0" w:rsidRPr="00DF20B9" w:rsidRDefault="00FB5FF0" w:rsidP="00FB5FF0">
            <w:pPr>
              <w:jc w:val="center"/>
              <w:rPr>
                <w:b/>
                <w:sz w:val="24"/>
                <w:szCs w:val="24"/>
              </w:rPr>
            </w:pPr>
            <w:r w:rsidRPr="00DF20B9">
              <w:rPr>
                <w:b/>
                <w:sz w:val="24"/>
                <w:szCs w:val="24"/>
              </w:rPr>
              <w:t>Urządzenia techniczne</w:t>
            </w:r>
          </w:p>
        </w:tc>
        <w:tc>
          <w:tcPr>
            <w:tcW w:w="1843" w:type="dxa"/>
          </w:tcPr>
          <w:p w:rsidR="00FB5FF0" w:rsidRPr="00DF20B9" w:rsidRDefault="00FB5FF0" w:rsidP="00FB5FF0">
            <w:pPr>
              <w:jc w:val="center"/>
              <w:rPr>
                <w:b/>
                <w:sz w:val="24"/>
                <w:szCs w:val="24"/>
              </w:rPr>
            </w:pPr>
            <w:r w:rsidRPr="00DF20B9">
              <w:rPr>
                <w:b/>
                <w:sz w:val="24"/>
                <w:szCs w:val="24"/>
              </w:rPr>
              <w:t>Środki transportu</w:t>
            </w:r>
          </w:p>
        </w:tc>
        <w:tc>
          <w:tcPr>
            <w:tcW w:w="2441" w:type="dxa"/>
          </w:tcPr>
          <w:p w:rsidR="00FB5FF0" w:rsidRPr="00DF20B9" w:rsidRDefault="00FB5FF0" w:rsidP="00FB5FF0">
            <w:pPr>
              <w:jc w:val="center"/>
              <w:rPr>
                <w:sz w:val="24"/>
                <w:szCs w:val="24"/>
              </w:rPr>
            </w:pPr>
            <w:r w:rsidRPr="00DF20B9">
              <w:rPr>
                <w:b/>
                <w:sz w:val="24"/>
                <w:szCs w:val="24"/>
              </w:rPr>
              <w:t xml:space="preserve"> Wartości niematerialne i prawne</w:t>
            </w:r>
          </w:p>
        </w:tc>
      </w:tr>
      <w:tr w:rsidR="00FB5FF0" w:rsidRPr="00DF20B9" w:rsidTr="00FB5FF0">
        <w:trPr>
          <w:trHeight w:val="312"/>
        </w:trPr>
        <w:tc>
          <w:tcPr>
            <w:tcW w:w="1535" w:type="dxa"/>
          </w:tcPr>
          <w:p w:rsidR="00FB5FF0" w:rsidRPr="00DF20B9" w:rsidRDefault="00FB5FF0" w:rsidP="00FB5FF0">
            <w:pPr>
              <w:jc w:val="center"/>
              <w:rPr>
                <w:sz w:val="24"/>
                <w:szCs w:val="24"/>
              </w:rPr>
            </w:pPr>
            <w:r w:rsidRPr="00DF20B9">
              <w:rPr>
                <w:sz w:val="24"/>
                <w:szCs w:val="24"/>
              </w:rPr>
              <w:t>2022</w:t>
            </w:r>
          </w:p>
        </w:tc>
        <w:tc>
          <w:tcPr>
            <w:tcW w:w="1692" w:type="dxa"/>
          </w:tcPr>
          <w:p w:rsidR="00FB5FF0" w:rsidRPr="00DF20B9" w:rsidRDefault="00FB5FF0" w:rsidP="00FB5FF0">
            <w:pPr>
              <w:jc w:val="center"/>
              <w:rPr>
                <w:sz w:val="24"/>
                <w:szCs w:val="24"/>
              </w:rPr>
            </w:pPr>
            <w:r w:rsidRPr="00DF20B9">
              <w:rPr>
                <w:sz w:val="24"/>
                <w:szCs w:val="24"/>
              </w:rPr>
              <w:t>65510,50</w:t>
            </w:r>
          </w:p>
        </w:tc>
        <w:tc>
          <w:tcPr>
            <w:tcW w:w="1701" w:type="dxa"/>
          </w:tcPr>
          <w:p w:rsidR="00FB5FF0" w:rsidRPr="00DF20B9" w:rsidRDefault="00FB5FF0" w:rsidP="00FB5FF0">
            <w:pPr>
              <w:jc w:val="center"/>
              <w:rPr>
                <w:sz w:val="24"/>
                <w:szCs w:val="24"/>
              </w:rPr>
            </w:pPr>
            <w:r w:rsidRPr="00DF20B9">
              <w:rPr>
                <w:sz w:val="24"/>
                <w:szCs w:val="24"/>
              </w:rPr>
              <w:t>22668,00</w:t>
            </w:r>
          </w:p>
        </w:tc>
        <w:tc>
          <w:tcPr>
            <w:tcW w:w="1843" w:type="dxa"/>
          </w:tcPr>
          <w:p w:rsidR="00FB5FF0" w:rsidRPr="00DF20B9" w:rsidRDefault="00FB5FF0" w:rsidP="00FB5FF0">
            <w:pPr>
              <w:jc w:val="center"/>
              <w:rPr>
                <w:sz w:val="24"/>
                <w:szCs w:val="24"/>
              </w:rPr>
            </w:pPr>
            <w:r w:rsidRPr="00DF20B9">
              <w:rPr>
                <w:sz w:val="24"/>
                <w:szCs w:val="24"/>
              </w:rPr>
              <w:t>39943,50</w:t>
            </w:r>
          </w:p>
        </w:tc>
        <w:tc>
          <w:tcPr>
            <w:tcW w:w="2441" w:type="dxa"/>
          </w:tcPr>
          <w:p w:rsidR="00FB5FF0" w:rsidRPr="00DF20B9" w:rsidRDefault="00FB5FF0" w:rsidP="00FB5FF0">
            <w:pPr>
              <w:jc w:val="center"/>
              <w:rPr>
                <w:sz w:val="24"/>
                <w:szCs w:val="24"/>
              </w:rPr>
            </w:pPr>
            <w:r w:rsidRPr="00DF20B9">
              <w:rPr>
                <w:sz w:val="24"/>
                <w:szCs w:val="24"/>
              </w:rPr>
              <w:t>2899,00</w:t>
            </w:r>
          </w:p>
        </w:tc>
      </w:tr>
    </w:tbl>
    <w:p w:rsidR="00FB5FF0" w:rsidRPr="00DF20B9" w:rsidRDefault="00FB5FF0" w:rsidP="00FB5FF0">
      <w:pPr>
        <w:jc w:val="center"/>
        <w:rPr>
          <w:sz w:val="24"/>
          <w:szCs w:val="24"/>
        </w:rPr>
      </w:pPr>
    </w:p>
    <w:sectPr w:rsidR="00FB5FF0" w:rsidRPr="00DF2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F0"/>
    <w:rsid w:val="002273CA"/>
    <w:rsid w:val="00535FF1"/>
    <w:rsid w:val="00DF20B9"/>
    <w:rsid w:val="00FB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5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5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MSI</cp:lastModifiedBy>
  <cp:revision>3</cp:revision>
  <dcterms:created xsi:type="dcterms:W3CDTF">2022-11-15T11:55:00Z</dcterms:created>
  <dcterms:modified xsi:type="dcterms:W3CDTF">2022-11-15T12:24:00Z</dcterms:modified>
</cp:coreProperties>
</file>